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67" w:rsidRDefault="00BB6F67" w:rsidP="00F078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 w:rsidRPr="00CC47E5">
        <w:rPr>
          <w:rFonts w:ascii="Times New Roman" w:eastAsia="Times New Roman" w:hAnsi="Times New Roman" w:cs="Times New Roman"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F0F5E9E" wp14:editId="2BAD9DE1">
            <wp:simplePos x="0" y="0"/>
            <wp:positionH relativeFrom="margin">
              <wp:posOffset>2095500</wp:posOffset>
            </wp:positionH>
            <wp:positionV relativeFrom="paragraph">
              <wp:posOffset>-306070</wp:posOffset>
            </wp:positionV>
            <wp:extent cx="1630680" cy="1504315"/>
            <wp:effectExtent l="0" t="0" r="762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F67" w:rsidRDefault="00BB6F67" w:rsidP="00F078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p w:rsidR="00BB6F67" w:rsidRDefault="00BB6F67" w:rsidP="00BB6F67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</w:p>
    <w:p w:rsidR="00BB6F67" w:rsidRPr="00BB6F67" w:rsidRDefault="00BB6F67" w:rsidP="00BB6F67">
      <w:pPr>
        <w:jc w:val="right"/>
        <w:rPr>
          <w:rFonts w:ascii="Times New Roman" w:eastAsia="Times New Roman" w:hAnsi="Times New Roman" w:cs="Times New Roman"/>
          <w:i/>
          <w:u w:val="single"/>
          <w:lang w:val="en-US" w:eastAsia="it-IT"/>
        </w:rPr>
      </w:pPr>
      <w:r w:rsidRPr="00BB6F67">
        <w:rPr>
          <w:rFonts w:ascii="Times New Roman" w:eastAsia="Times New Roman" w:hAnsi="Times New Roman" w:cs="Times New Roman"/>
          <w:i/>
          <w:u w:val="single"/>
          <w:lang w:val="en-US" w:eastAsia="it-IT"/>
        </w:rPr>
        <w:t>Check against delivery</w:t>
      </w:r>
    </w:p>
    <w:p w:rsidR="00BB6F67" w:rsidRPr="00BB6F67" w:rsidRDefault="00BB6F67" w:rsidP="00BB6F67">
      <w:pPr>
        <w:jc w:val="center"/>
        <w:rPr>
          <w:rFonts w:ascii="Times New Roman" w:eastAsia="Times New Roman" w:hAnsi="Times New Roman" w:cs="Times New Roman"/>
          <w:i/>
          <w:u w:val="single"/>
          <w:lang w:val="en-US" w:eastAsia="it-IT"/>
        </w:rPr>
      </w:pPr>
    </w:p>
    <w:p w:rsidR="00BB6F67" w:rsidRPr="00BB6F67" w:rsidRDefault="00BB6F67" w:rsidP="00BB6F67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</w:p>
    <w:p w:rsidR="00BB6F67" w:rsidRPr="00BB6F67" w:rsidRDefault="00BB6F67" w:rsidP="00BB6F67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</w:p>
    <w:p w:rsidR="00F078CC" w:rsidRDefault="009A4BAD" w:rsidP="00F078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52nd</w:t>
      </w:r>
      <w:proofErr w:type="gramEnd"/>
      <w:r w:rsidR="00F078CC" w:rsidRPr="00CC47E5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session of the Human Rights Council</w:t>
      </w:r>
    </w:p>
    <w:p w:rsidR="00484469" w:rsidRDefault="00F078CC" w:rsidP="00F078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 w:rsidRPr="00E61C35">
        <w:rPr>
          <w:rFonts w:ascii="Times New Roman" w:eastAsia="Times New Roman" w:hAnsi="Times New Roman" w:cs="Times New Roman"/>
          <w:b/>
          <w:sz w:val="28"/>
          <w:szCs w:val="28"/>
          <w:lang w:val="en-GB" w:eastAsia="it-IT"/>
        </w:rPr>
        <w:t xml:space="preserve">Interactive Dialogue </w:t>
      </w:r>
      <w:r w:rsidR="00484469" w:rsidRPr="00484469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with the SR on</w:t>
      </w:r>
      <w:r w:rsidR="00D302AD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the right to food</w:t>
      </w:r>
    </w:p>
    <w:p w:rsidR="00BB6F67" w:rsidRDefault="00F342CD" w:rsidP="00BB6F67">
      <w:pPr>
        <w:jc w:val="center"/>
        <w:rPr>
          <w:rFonts w:ascii="Times New Roman" w:eastAsia="Times New Roman" w:hAnsi="Times New Roman" w:cs="Times New Roman"/>
          <w:b/>
          <w:bCs/>
          <w:iCs/>
          <w:lang w:val="en-US" w:eastAsia="it-IT"/>
        </w:rPr>
      </w:pPr>
      <w:r>
        <w:rPr>
          <w:rFonts w:ascii="Times New Roman" w:eastAsia="Times New Roman" w:hAnsi="Times New Roman" w:cs="Times New Roman"/>
          <w:i/>
          <w:lang w:val="en-US" w:eastAsia="it-IT"/>
        </w:rPr>
        <w:t>8</w:t>
      </w:r>
      <w:r w:rsidR="00F078CC">
        <w:rPr>
          <w:rFonts w:ascii="Times New Roman" w:eastAsia="Times New Roman" w:hAnsi="Times New Roman" w:cs="Times New Roman"/>
          <w:i/>
          <w:lang w:val="en-US" w:eastAsia="it-IT"/>
        </w:rPr>
        <w:t xml:space="preserve"> </w:t>
      </w:r>
      <w:r w:rsidR="009A4BAD">
        <w:rPr>
          <w:rFonts w:ascii="Times New Roman" w:eastAsia="Times New Roman" w:hAnsi="Times New Roman" w:cs="Times New Roman"/>
          <w:i/>
          <w:lang w:val="en-US" w:eastAsia="it-IT"/>
        </w:rPr>
        <w:t>March</w:t>
      </w:r>
      <w:r w:rsidR="00F078CC" w:rsidRPr="00E61C35">
        <w:rPr>
          <w:rFonts w:ascii="Times New Roman" w:eastAsia="Times New Roman" w:hAnsi="Times New Roman" w:cs="Times New Roman"/>
          <w:i/>
          <w:lang w:val="en-US" w:eastAsia="it-IT"/>
        </w:rPr>
        <w:t xml:space="preserve"> 202</w:t>
      </w:r>
      <w:r w:rsidR="009A4BAD">
        <w:rPr>
          <w:rFonts w:ascii="Times New Roman" w:eastAsia="Times New Roman" w:hAnsi="Times New Roman" w:cs="Times New Roman"/>
          <w:i/>
          <w:lang w:val="en-US" w:eastAsia="it-IT"/>
        </w:rPr>
        <w:t>3</w:t>
      </w:r>
      <w:r w:rsidR="00BB6F67" w:rsidRPr="00BB6F67">
        <w:rPr>
          <w:rFonts w:ascii="Times New Roman" w:eastAsia="Times New Roman" w:hAnsi="Times New Roman" w:cs="Times New Roman"/>
          <w:b/>
          <w:bCs/>
          <w:iCs/>
          <w:lang w:val="en-US" w:eastAsia="it-IT"/>
        </w:rPr>
        <w:t xml:space="preserve"> </w:t>
      </w:r>
    </w:p>
    <w:p w:rsidR="00F078CC" w:rsidRPr="00BB6F67" w:rsidRDefault="00BB6F67" w:rsidP="00BB6F67">
      <w:pPr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 w:rsidRPr="00BB6F67">
        <w:rPr>
          <w:rFonts w:ascii="Times New Roman" w:eastAsia="Times New Roman" w:hAnsi="Times New Roman" w:cs="Times New Roman"/>
          <w:b/>
          <w:lang w:val="en-US" w:eastAsia="it-IT"/>
        </w:rPr>
        <w:t>Delivered by</w:t>
      </w:r>
      <w:r w:rsidR="009A4BAD">
        <w:rPr>
          <w:rFonts w:ascii="Times New Roman" w:eastAsia="Times New Roman" w:hAnsi="Times New Roman" w:cs="Times New Roman"/>
          <w:b/>
          <w:lang w:val="en-US" w:eastAsia="it-IT"/>
        </w:rPr>
        <w:t xml:space="preserve"> Ambassador Vincenzo Grassi</w:t>
      </w:r>
      <w:r w:rsidRPr="00BB6F67">
        <w:rPr>
          <w:rFonts w:ascii="Times New Roman" w:eastAsia="Times New Roman" w:hAnsi="Times New Roman" w:cs="Times New Roman"/>
          <w:b/>
          <w:lang w:val="en-US" w:eastAsia="it-IT"/>
        </w:rPr>
        <w:t>, Permanent Representative of Italy to the United Nations in Geneva</w:t>
      </w:r>
    </w:p>
    <w:p w:rsidR="004645DA" w:rsidRDefault="004645DA" w:rsidP="00F078C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</w:p>
    <w:p w:rsidR="009D527D" w:rsidRDefault="009D527D" w:rsidP="00F078C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</w:p>
    <w:p w:rsidR="009D527D" w:rsidRDefault="009D527D" w:rsidP="00F078CC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</w:p>
    <w:p w:rsidR="009D527D" w:rsidRDefault="009D527D" w:rsidP="009D527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Mr. President,</w:t>
      </w:r>
    </w:p>
    <w:p w:rsidR="009D527D" w:rsidRDefault="009D527D" w:rsidP="009D527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</w:p>
    <w:p w:rsidR="009D527D" w:rsidRDefault="009D527D" w:rsidP="009D527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Italy aligns itself with the statement delivered by the European Union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it-IT"/>
        </w:rPr>
        <w:t>.</w:t>
      </w:r>
    </w:p>
    <w:p w:rsidR="009D527D" w:rsidRDefault="009D527D" w:rsidP="009D527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BB2" w:rsidRDefault="001C0BB2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Climate change,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Covid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-19 pandemic, international geopolitical and financial instability,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loss of biodiversity 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severely impacting on food security and the right to have access to sustainable, safe, and nutritious food.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Russia’s war of aggression has further aggravated the global food crisis.</w:t>
      </w:r>
    </w:p>
    <w:p w:rsidR="001C0BB2" w:rsidRDefault="001C0BB2" w:rsidP="001C0BB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6AC8" w:rsidRDefault="008929A8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Against this backdrop, </w:t>
      </w:r>
      <w:r w:rsid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Italy is playing </w:t>
      </w:r>
      <w:r w:rsidR="00154698">
        <w:rPr>
          <w:rFonts w:ascii="Times New Roman" w:eastAsia="Times New Roman" w:hAnsi="Times New Roman" w:cs="Times New Roman"/>
          <w:sz w:val="28"/>
          <w:szCs w:val="28"/>
          <w:lang w:val="en-US"/>
        </w:rPr>
        <w:t>in many ways</w:t>
      </w:r>
      <w:r w:rsidR="001546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</w:t>
      </w:r>
      <w:r w:rsidR="00D302AD">
        <w:rPr>
          <w:rFonts w:ascii="Times New Roman" w:eastAsia="Times New Roman" w:hAnsi="Times New Roman" w:cs="Times New Roman"/>
          <w:sz w:val="28"/>
          <w:szCs w:val="28"/>
          <w:lang w:val="en-US"/>
        </w:rPr>
        <w:t>prominent</w:t>
      </w:r>
      <w:r w:rsid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role for the definition of a food security strategy</w:t>
      </w:r>
      <w:r w:rsidR="00D302A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also in order to contribute to the implementation of the </w:t>
      </w:r>
      <w:r w:rsidR="00D302AD" w:rsidRPr="006D5EF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2030 Agenda</w:t>
      </w:r>
      <w:r w:rsidR="0015469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26AC8" w:rsidRDefault="00726AC8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6AC8" w:rsidRDefault="001C0BB2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</w:t>
      </w:r>
      <w:r w:rsidRPr="001C0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Matera Declaration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adopted during the Italian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G20 Presidency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>recognized for the first time that food security is a priority of the international agenda.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26AC8" w:rsidRDefault="00726AC8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6AC8" w:rsidRDefault="001C0BB2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response to the food crisis </w:t>
      </w:r>
      <w:r w:rsidR="00F83B1C">
        <w:rPr>
          <w:rFonts w:ascii="Times New Roman" w:eastAsia="Times New Roman" w:hAnsi="Times New Roman" w:cs="Times New Roman"/>
          <w:sz w:val="28"/>
          <w:szCs w:val="28"/>
          <w:lang w:val="en-US"/>
        </w:rPr>
        <w:t>caused by the war in Ukraine, Italy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15430">
        <w:rPr>
          <w:rFonts w:ascii="Times New Roman" w:eastAsia="Times New Roman" w:hAnsi="Times New Roman" w:cs="Times New Roman"/>
          <w:sz w:val="28"/>
          <w:szCs w:val="28"/>
          <w:lang w:val="en-US"/>
        </w:rPr>
        <w:t>made efforts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in the framework of the G7 – to </w:t>
      </w:r>
      <w:r w:rsidR="00715430">
        <w:rPr>
          <w:rFonts w:ascii="Times New Roman" w:eastAsia="Times New Roman" w:hAnsi="Times New Roman" w:cs="Times New Roman"/>
          <w:sz w:val="28"/>
          <w:szCs w:val="28"/>
          <w:lang w:val="en-US"/>
        </w:rPr>
        <w:t>address its impact i</w:t>
      </w:r>
      <w:bookmarkStart w:id="0" w:name="_GoBack"/>
      <w:bookmarkEnd w:id="0"/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>n the Mediterranean re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gion, launching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</w:t>
      </w:r>
      <w:r w:rsidRPr="001C0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Mediterranean Minister</w:t>
      </w:r>
      <w:r w:rsidRPr="001C0BB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ial Dialogue on the Food Crisis</w:t>
      </w:r>
      <w:r w:rsidRPr="001C0BB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26AC8" w:rsidRDefault="00726AC8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26AC8" w:rsidRPr="00726AC8" w:rsidRDefault="00726AC8" w:rsidP="00726A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the context of the </w:t>
      </w:r>
      <w:r w:rsidRPr="00726AC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 Food Systems Summit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whose 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>coordination hub is located at FAO’s premises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37B7">
        <w:rPr>
          <w:rFonts w:ascii="Times New Roman" w:eastAsia="Times New Roman" w:hAnsi="Times New Roman" w:cs="Times New Roman"/>
          <w:sz w:val="28"/>
          <w:szCs w:val="28"/>
          <w:lang w:val="en-US"/>
        </w:rPr>
        <w:t>Italy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hosted the pre-Summit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Rome 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>in 2021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next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July will host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again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Rome the </w:t>
      </w:r>
      <w:r w:rsidRPr="00726AC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Food Systems Summit Stocktaking Moment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high-profile event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convened by Secretary General </w:t>
      </w:r>
      <w:proofErr w:type="spellStart"/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>Guterres</w:t>
      </w:r>
      <w:proofErr w:type="spellEnd"/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take an initial stock of the progress of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transformation of food systems</w:t>
      </w:r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to inspire a new form of global momentum and solidarity.</w:t>
      </w:r>
      <w:proofErr w:type="gramEnd"/>
      <w:r w:rsidRPr="007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D527D" w:rsidRDefault="009D527D" w:rsidP="009D527D">
      <w:pPr>
        <w:rPr>
          <w:rFonts w:ascii="Calibri" w:hAnsi="Calibri" w:cs="Calibri"/>
          <w:sz w:val="22"/>
          <w:szCs w:val="22"/>
          <w:lang w:val="en-US"/>
        </w:rPr>
      </w:pPr>
    </w:p>
    <w:p w:rsidR="009D527D" w:rsidRDefault="009D527D" w:rsidP="009D527D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it-IT"/>
        </w:rPr>
        <w:t>I thank you</w:t>
      </w:r>
    </w:p>
    <w:sectPr w:rsidR="009D5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572"/>
    <w:multiLevelType w:val="hybridMultilevel"/>
    <w:tmpl w:val="DFB4AE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B1"/>
    <w:rsid w:val="00001482"/>
    <w:rsid w:val="00097F7A"/>
    <w:rsid w:val="000E39D2"/>
    <w:rsid w:val="00101D45"/>
    <w:rsid w:val="00154698"/>
    <w:rsid w:val="00173B1D"/>
    <w:rsid w:val="001747B0"/>
    <w:rsid w:val="001C0BB2"/>
    <w:rsid w:val="00217BBE"/>
    <w:rsid w:val="00264A93"/>
    <w:rsid w:val="003326B2"/>
    <w:rsid w:val="003F2924"/>
    <w:rsid w:val="004565C9"/>
    <w:rsid w:val="004645DA"/>
    <w:rsid w:val="00484469"/>
    <w:rsid w:val="004D6289"/>
    <w:rsid w:val="005209BC"/>
    <w:rsid w:val="00525AB5"/>
    <w:rsid w:val="00551CA4"/>
    <w:rsid w:val="00570D95"/>
    <w:rsid w:val="005B695F"/>
    <w:rsid w:val="005D57B1"/>
    <w:rsid w:val="006B4781"/>
    <w:rsid w:val="006D5EF4"/>
    <w:rsid w:val="00715430"/>
    <w:rsid w:val="00726AC8"/>
    <w:rsid w:val="007345AC"/>
    <w:rsid w:val="007637B7"/>
    <w:rsid w:val="007F2F6B"/>
    <w:rsid w:val="008260AA"/>
    <w:rsid w:val="008716C3"/>
    <w:rsid w:val="008929A8"/>
    <w:rsid w:val="00913A9B"/>
    <w:rsid w:val="00954839"/>
    <w:rsid w:val="00962DFD"/>
    <w:rsid w:val="0097660B"/>
    <w:rsid w:val="009A4BAD"/>
    <w:rsid w:val="009C29B9"/>
    <w:rsid w:val="009D527D"/>
    <w:rsid w:val="009F353E"/>
    <w:rsid w:val="00A5577F"/>
    <w:rsid w:val="00A664FF"/>
    <w:rsid w:val="00A8034C"/>
    <w:rsid w:val="00AC7C63"/>
    <w:rsid w:val="00B26766"/>
    <w:rsid w:val="00B53377"/>
    <w:rsid w:val="00B829F0"/>
    <w:rsid w:val="00BB6F67"/>
    <w:rsid w:val="00C00317"/>
    <w:rsid w:val="00C52EAF"/>
    <w:rsid w:val="00CC7561"/>
    <w:rsid w:val="00CF2A7C"/>
    <w:rsid w:val="00D302AD"/>
    <w:rsid w:val="00DC670B"/>
    <w:rsid w:val="00DD5F4F"/>
    <w:rsid w:val="00E62975"/>
    <w:rsid w:val="00EB53DA"/>
    <w:rsid w:val="00EC60CA"/>
    <w:rsid w:val="00ED5BA8"/>
    <w:rsid w:val="00EF2800"/>
    <w:rsid w:val="00F078CC"/>
    <w:rsid w:val="00F342CD"/>
    <w:rsid w:val="00F83B1C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E815"/>
  <w15:chartTrackingRefBased/>
  <w15:docId w15:val="{E48BE7F4-2920-44E9-BF11-D5A57AD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695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5F"/>
    <w:rPr>
      <w:rFonts w:ascii="Calibri" w:hAnsi="Calibri" w:cs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5F"/>
    <w:rPr>
      <w:rFonts w:ascii="Calibri" w:hAnsi="Calibri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69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C0BB2"/>
    <w:pPr>
      <w:spacing w:line="259" w:lineRule="auto"/>
      <w:ind w:left="720"/>
      <w:contextualSpacing/>
      <w:jc w:val="both"/>
    </w:pPr>
    <w:rPr>
      <w:rFonts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daniele.borrelli</cp:lastModifiedBy>
  <cp:revision>14</cp:revision>
  <dcterms:created xsi:type="dcterms:W3CDTF">2023-03-06T13:24:00Z</dcterms:created>
  <dcterms:modified xsi:type="dcterms:W3CDTF">2023-03-06T17:35:00Z</dcterms:modified>
</cp:coreProperties>
</file>